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4590"/>
      </w:tblGrid>
      <w:tr w:rsidR="0029609F" w:rsidRPr="0029609F" w:rsidTr="0029609F">
        <w:trPr>
          <w:tblCellSpacing w:w="15" w:type="dxa"/>
        </w:trPr>
        <w:tc>
          <w:tcPr>
            <w:tcW w:w="0" w:type="auto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bookmarkStart w:id="0" w:name="_GoBack" w:colFirst="1" w:colLast="1"/>
            <w:r w:rsidRPr="0029609F">
              <w:rPr>
                <w:rFonts w:ascii="Helvetica" w:eastAsia="Times New Roman" w:hAnsi="Helvetica" w:cs="Helvetica"/>
                <w:b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Engine Test [3ER03184] </w:t>
            </w:r>
          </w:p>
        </w:tc>
        <w:tc>
          <w:tcPr>
            <w:tcW w:w="4545" w:type="dxa"/>
            <w:noWrap/>
            <w:hideMark/>
          </w:tcPr>
          <w:p w:rsidR="0029609F" w:rsidRPr="0029609F" w:rsidRDefault="0029609F" w:rsidP="002960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 w:rsidRPr="0029609F">
              <w:rPr>
                <w:rFonts w:ascii="Helvetica" w:eastAsia="Times New Roman" w:hAnsi="Helvetica" w:cs="Helvetica"/>
                <w:b/>
                <w:bCs/>
                <w:i/>
                <w:iCs/>
                <w:smallCaps/>
                <w:color w:val="000000"/>
                <w:sz w:val="28"/>
                <w:szCs w:val="28"/>
              </w:rPr>
              <w:t>October 31, 2016</w:t>
            </w:r>
          </w:p>
        </w:tc>
      </w:tr>
      <w:tr w:rsidR="0029609F" w:rsidRPr="0029609F" w:rsidTr="0029609F">
        <w:trPr>
          <w:tblCellSpacing w:w="15" w:type="dxa"/>
        </w:trPr>
        <w:tc>
          <w:tcPr>
            <w:tcW w:w="0" w:type="auto"/>
            <w:hideMark/>
          </w:tcPr>
          <w:p w:rsidR="0029609F" w:rsidRPr="0029609F" w:rsidRDefault="0029609F" w:rsidP="002960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i/>
                <w:iCs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hideMark/>
          </w:tcPr>
          <w:p w:rsidR="0029609F" w:rsidRPr="0029609F" w:rsidRDefault="0029609F" w:rsidP="0029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 Help Desk Phone Numbers</w:t>
            </w:r>
            <w:r w:rsidRPr="0029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" w:tgtFrame="_blank" w:history="1">
              <w:r w:rsidRPr="002960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Click here</w:t>
              </w:r>
            </w:hyperlink>
            <w:r w:rsidRPr="0029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bookmarkEnd w:id="0"/>
    </w:tbl>
    <w:p w:rsidR="0029609F" w:rsidRPr="0029609F" w:rsidRDefault="0029609F" w:rsidP="0029609F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2910"/>
        <w:gridCol w:w="3104"/>
        <w:gridCol w:w="160"/>
      </w:tblGrid>
      <w:tr w:rsidR="0029609F" w:rsidRPr="0029609F" w:rsidTr="00296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Sales Model:</w:t>
            </w:r>
            <w:r w:rsidRPr="0029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3406 </w:t>
            </w:r>
          </w:p>
        </w:tc>
        <w:tc>
          <w:tcPr>
            <w:tcW w:w="0" w:type="auto"/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609F" w:rsidRPr="0029609F" w:rsidTr="00296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Built Date:</w:t>
            </w:r>
            <w:r w:rsidRPr="0029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07Jul1998</w:t>
            </w:r>
          </w:p>
        </w:tc>
        <w:tc>
          <w:tcPr>
            <w:tcW w:w="0" w:type="auto"/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Tested Date:</w:t>
            </w:r>
            <w:r w:rsidRPr="0029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07Jul1998</w:t>
            </w:r>
          </w:p>
        </w:tc>
        <w:tc>
          <w:tcPr>
            <w:tcW w:w="0" w:type="auto"/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Shipped Date:</w:t>
            </w:r>
            <w:r w:rsidRPr="0029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10Jul1998</w:t>
            </w:r>
          </w:p>
        </w:tc>
        <w:tc>
          <w:tcPr>
            <w:tcW w:w="0" w:type="auto"/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09F" w:rsidRPr="0029609F" w:rsidTr="00296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Tested:</w:t>
            </w:r>
            <w:r w:rsidRPr="0029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BB</w:t>
            </w:r>
          </w:p>
        </w:tc>
        <w:tc>
          <w:tcPr>
            <w:tcW w:w="0" w:type="auto"/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Plant:</w:t>
            </w:r>
            <w:r w:rsidRPr="0029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Mossville</w:t>
            </w:r>
          </w:p>
        </w:tc>
        <w:tc>
          <w:tcPr>
            <w:tcW w:w="0" w:type="auto"/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Cell Number:</w:t>
            </w:r>
            <w:r w:rsidRPr="0029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0" w:type="auto"/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609F" w:rsidRPr="0029609F" w:rsidRDefault="0029609F" w:rsidP="0029609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tbl>
      <w:tblPr>
        <w:tblW w:w="47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1371"/>
        <w:gridCol w:w="1372"/>
        <w:gridCol w:w="1372"/>
        <w:gridCol w:w="1372"/>
      </w:tblGrid>
      <w:tr w:rsidR="0029609F" w:rsidRPr="0029609F" w:rsidTr="0029609F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before="30" w:after="0" w:line="240" w:lineRule="auto"/>
              <w:ind w:left="300"/>
              <w:jc w:val="center"/>
              <w:rPr>
                <w:rFonts w:ascii="Verdana" w:eastAsia="Times New Roman" w:hAnsi="Verdana" w:cs="Helvetica"/>
                <w:b/>
                <w:bCs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b/>
                <w:bCs/>
                <w:color w:val="000000"/>
                <w:sz w:val="15"/>
                <w:szCs w:val="15"/>
              </w:rPr>
              <w:t>Test Element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before="30" w:after="0" w:line="240" w:lineRule="auto"/>
              <w:ind w:left="300"/>
              <w:jc w:val="center"/>
              <w:rPr>
                <w:rFonts w:ascii="Verdana" w:eastAsia="Times New Roman" w:hAnsi="Verdana" w:cs="Helvetica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29609F">
              <w:rPr>
                <w:rFonts w:ascii="Verdana" w:eastAsia="Times New Roman" w:hAnsi="Verdana" w:cs="Helvetica"/>
                <w:b/>
                <w:bCs/>
                <w:color w:val="000000"/>
                <w:sz w:val="15"/>
                <w:szCs w:val="15"/>
              </w:rPr>
              <w:t>Eng</w:t>
            </w:r>
            <w:proofErr w:type="spellEnd"/>
            <w:r w:rsidRPr="0029609F">
              <w:rPr>
                <w:rFonts w:ascii="Verdana" w:eastAsia="Times New Roman" w:hAnsi="Verdana" w:cs="Helvetica"/>
                <w:b/>
                <w:bCs/>
                <w:color w:val="000000"/>
                <w:sz w:val="15"/>
                <w:szCs w:val="15"/>
              </w:rPr>
              <w:t xml:space="preserve"> Updates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before="30" w:after="0" w:line="240" w:lineRule="auto"/>
              <w:ind w:left="300"/>
              <w:jc w:val="center"/>
              <w:rPr>
                <w:rFonts w:ascii="Verdana" w:eastAsia="Times New Roman" w:hAnsi="Verdana" w:cs="Helvetica"/>
                <w:b/>
                <w:bCs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b/>
                <w:bCs/>
                <w:color w:val="000000"/>
                <w:sz w:val="15"/>
                <w:szCs w:val="15"/>
              </w:rPr>
              <w:t>Test Value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before="30" w:after="0" w:line="240" w:lineRule="auto"/>
              <w:ind w:left="300"/>
              <w:jc w:val="center"/>
              <w:rPr>
                <w:rFonts w:ascii="Verdana" w:eastAsia="Times New Roman" w:hAnsi="Verdana" w:cs="Helvetica"/>
                <w:b/>
                <w:bCs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b/>
                <w:bCs/>
                <w:color w:val="000000"/>
                <w:sz w:val="15"/>
                <w:szCs w:val="15"/>
              </w:rPr>
              <w:t>Test Spec Value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before="30" w:after="0" w:line="240" w:lineRule="auto"/>
              <w:ind w:left="300"/>
              <w:jc w:val="center"/>
              <w:rPr>
                <w:rFonts w:ascii="Verdana" w:eastAsia="Times New Roman" w:hAnsi="Verdana" w:cs="Helvetica"/>
                <w:b/>
                <w:bCs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b/>
                <w:bCs/>
                <w:color w:val="000000"/>
                <w:sz w:val="15"/>
                <w:szCs w:val="15"/>
              </w:rPr>
              <w:t>Measure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Spec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 xml:space="preserve">2T8113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2T8113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2T8113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Arrangement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1309217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1309217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proofErr w:type="spellStart"/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Corr</w:t>
            </w:r>
            <w:proofErr w:type="spellEnd"/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Fl</w:t>
            </w:r>
            <w:proofErr w:type="spellEnd"/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 xml:space="preserve"> Power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 xml:space="preserve">495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 xml:space="preserve">HP </w:t>
            </w:r>
            <w:r w:rsidRPr="0029609F">
              <w:rPr>
                <w:rFonts w:ascii="Verdana" w:eastAsia="Times New Roman" w:hAnsi="Verdana" w:cs="Helvetica"/>
                <w:noProof/>
                <w:color w:val="000000"/>
                <w:sz w:val="15"/>
                <w:szCs w:val="15"/>
              </w:rPr>
              <w:drawing>
                <wp:inline distT="0" distB="0" distL="0" distR="0" wp14:anchorId="0D2E941D" wp14:editId="47449E58">
                  <wp:extent cx="152400" cy="152400"/>
                  <wp:effectExtent l="0" t="0" r="0" b="0"/>
                  <wp:docPr id="1" name="Picture 1" descr="Horsep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rsep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2,100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2,100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 xml:space="preserve">RPM </w:t>
            </w:r>
            <w:r w:rsidRPr="0029609F">
              <w:rPr>
                <w:rFonts w:ascii="Verdana" w:eastAsia="Times New Roman" w:hAnsi="Verdana" w:cs="Helvetica"/>
                <w:noProof/>
                <w:color w:val="000000"/>
                <w:sz w:val="15"/>
                <w:szCs w:val="15"/>
              </w:rPr>
              <w:drawing>
                <wp:inline distT="0" distB="0" distL="0" distR="0" wp14:anchorId="4EF4C72B" wp14:editId="0E548219">
                  <wp:extent cx="152400" cy="152400"/>
                  <wp:effectExtent l="0" t="0" r="0" b="0"/>
                  <wp:docPr id="2" name="Picture 2" descr="Revolutions per Min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volutions per Min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COR FL FUEL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 xml:space="preserve">24.9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 xml:space="preserve">GAL/HR </w:t>
            </w:r>
            <w:r w:rsidRPr="0029609F">
              <w:rPr>
                <w:rFonts w:ascii="Verdana" w:eastAsia="Times New Roman" w:hAnsi="Verdana" w:cs="Helvetica"/>
                <w:noProof/>
                <w:color w:val="000000"/>
                <w:sz w:val="15"/>
                <w:szCs w:val="15"/>
              </w:rPr>
              <w:drawing>
                <wp:inline distT="0" distB="0" distL="0" distR="0" wp14:anchorId="1F89A406" wp14:editId="194928C3">
                  <wp:extent cx="152400" cy="152400"/>
                  <wp:effectExtent l="0" t="0" r="0" b="0"/>
                  <wp:docPr id="3" name="Picture 3" descr="Gallon per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llon per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CSFC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0.356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0.360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 xml:space="preserve">LB/HP-HR </w:t>
            </w:r>
            <w:r w:rsidRPr="0029609F">
              <w:rPr>
                <w:rFonts w:ascii="Verdana" w:eastAsia="Times New Roman" w:hAnsi="Verdana" w:cs="Helvetica"/>
                <w:noProof/>
                <w:color w:val="000000"/>
                <w:sz w:val="15"/>
                <w:szCs w:val="15"/>
              </w:rPr>
              <w:drawing>
                <wp:inline distT="0" distB="0" distL="0" distR="0" wp14:anchorId="7E664721" wp14:editId="53CD23E7">
                  <wp:extent cx="152400" cy="152400"/>
                  <wp:effectExtent l="0" t="0" r="0" b="0"/>
                  <wp:docPr id="4" name="Picture 4" descr="Pounds per Horsepower per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unds per Horsepower per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proofErr w:type="spellStart"/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Adj</w:t>
            </w:r>
            <w:proofErr w:type="spellEnd"/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 xml:space="preserve"> Boost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 xml:space="preserve">53.8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53.4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IN HG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Fuel Pressure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 xml:space="preserve">PSI </w:t>
            </w:r>
            <w:r w:rsidRPr="0029609F">
              <w:rPr>
                <w:rFonts w:ascii="Verdana" w:eastAsia="Times New Roman" w:hAnsi="Verdana" w:cs="Helvetica"/>
                <w:noProof/>
                <w:color w:val="000000"/>
                <w:sz w:val="15"/>
                <w:szCs w:val="15"/>
              </w:rPr>
              <w:drawing>
                <wp:inline distT="0" distB="0" distL="0" distR="0" wp14:anchorId="34C3ABBC" wp14:editId="1E2FE4E7">
                  <wp:extent cx="152400" cy="152400"/>
                  <wp:effectExtent l="0" t="0" r="0" b="0"/>
                  <wp:docPr id="5" name="Picture 5" descr="Pounds per Square I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unds per Square I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Oil Pressure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 xml:space="preserve">PSI </w:t>
            </w:r>
            <w:r w:rsidRPr="0029609F">
              <w:rPr>
                <w:rFonts w:ascii="Verdana" w:eastAsia="Times New Roman" w:hAnsi="Verdana" w:cs="Helvetica"/>
                <w:noProof/>
                <w:color w:val="000000"/>
                <w:sz w:val="15"/>
                <w:szCs w:val="15"/>
              </w:rPr>
              <w:drawing>
                <wp:inline distT="0" distB="0" distL="0" distR="0" wp14:anchorId="51A010C1" wp14:editId="09387939">
                  <wp:extent cx="152400" cy="152400"/>
                  <wp:effectExtent l="0" t="0" r="0" b="0"/>
                  <wp:docPr id="6" name="Picture 6" descr="Pounds per Square I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unds per Square I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TQ COR FUEL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 xml:space="preserve">20.1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GAL/HR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TQ CK CSFC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0.348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0.339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LB/HP-HR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TQ CK ADJ BST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IN HG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proofErr w:type="spellStart"/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Torq</w:t>
            </w:r>
            <w:proofErr w:type="spellEnd"/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Ck</w:t>
            </w:r>
            <w:proofErr w:type="spellEnd"/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 xml:space="preserve"> 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1,402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1,400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RPM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TQ CK COR TQ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 xml:space="preserve">1,533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1,600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proofErr w:type="gramStart"/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LB.FT</w:t>
            </w:r>
            <w:proofErr w:type="gramEnd"/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Low Idle 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RPM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Low Idle Oil Pressure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PSI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High Idle 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2,262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2,263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RPM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Response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SEC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FL Static Fuel Setting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0.123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0.123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IN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FT Static Fuel Setting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 xml:space="preserve">IN </w:t>
            </w:r>
            <w:r w:rsidRPr="0029609F">
              <w:rPr>
                <w:rFonts w:ascii="Verdana" w:eastAsia="Times New Roman" w:hAnsi="Verdana" w:cs="Helvetica"/>
                <w:noProof/>
                <w:color w:val="000000"/>
                <w:sz w:val="15"/>
                <w:szCs w:val="15"/>
              </w:rPr>
              <w:drawing>
                <wp:inline distT="0" distB="0" distL="0" distR="0" wp14:anchorId="04AFA491" wp14:editId="21914929">
                  <wp:extent cx="152400" cy="152400"/>
                  <wp:effectExtent l="0" t="0" r="0" b="0"/>
                  <wp:docPr id="7" name="Picture 7" descr="INLET/I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LET/I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Timing Dim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FLS (INTRCPT)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FTS (SLOPE)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Advertised Power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proofErr w:type="spellStart"/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hp</w:t>
            </w:r>
            <w:proofErr w:type="spellEnd"/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Advertised 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2,100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RPM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Advertised Torque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proofErr w:type="gramStart"/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LB.FT</w:t>
            </w:r>
            <w:proofErr w:type="gramEnd"/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CAE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Adjusted Boost (Gas Blending)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CAE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CAE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CAE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CAE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HG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Corrected Fuel Rate - Gas (Gas Blending)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BTU/MIN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Corrected Fuel Rate - Diesel (Gas Blending)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GAL/HR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Full Load Fueling (Gas Blending)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MM3/ST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Gas Substitution Ratio (Gas Blending)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%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proofErr w:type="spellStart"/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Corr</w:t>
            </w:r>
            <w:proofErr w:type="spellEnd"/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 xml:space="preserve"> Full Load Power (Gas Blending)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HP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Full Load Speed (Gas Blending)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RPM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Exhaust Back Pressure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PSI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TQ CK Exhaust Back Pressure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PSI</w:t>
            </w:r>
          </w:p>
        </w:tc>
      </w:tr>
      <w:tr w:rsidR="0029609F" w:rsidRPr="0029609F" w:rsidTr="002960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proofErr w:type="spellStart"/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Ataac</w:t>
            </w:r>
            <w:proofErr w:type="spellEnd"/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 xml:space="preserve"> Delta Pressure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29609F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9609F" w:rsidRPr="0029609F" w:rsidRDefault="0029609F" w:rsidP="002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6EA6" w:rsidRDefault="00706EA6"/>
    <w:sectPr w:rsidR="0070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9F"/>
    <w:rsid w:val="0029609F"/>
    <w:rsid w:val="0070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1C1C6-92A8-4A35-91AB-6D0F58A3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5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miwebclassic.cat.com/tmi/tmihome/TMIContactInf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1</cp:revision>
  <dcterms:created xsi:type="dcterms:W3CDTF">2016-10-31T20:01:00Z</dcterms:created>
  <dcterms:modified xsi:type="dcterms:W3CDTF">2016-10-31T20:03:00Z</dcterms:modified>
</cp:coreProperties>
</file>